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D10" w:rsidRPr="00A407ED" w:rsidRDefault="00002D10" w:rsidP="00002D10">
      <w:pPr>
        <w:spacing w:line="240" w:lineRule="auto"/>
        <w:contextualSpacing/>
        <w:jc w:val="center"/>
        <w:rPr>
          <w:rFonts w:ascii="Rockwell Extra Bold" w:hAnsi="Rockwell Extra Bold"/>
          <w:b/>
          <w:sz w:val="24"/>
          <w:szCs w:val="24"/>
        </w:rPr>
      </w:pPr>
      <w:r w:rsidRPr="00A407ED">
        <w:rPr>
          <w:rFonts w:ascii="Rockwell Extra Bold" w:hAnsi="Rockwell Extra Bold"/>
          <w:b/>
          <w:sz w:val="24"/>
          <w:szCs w:val="24"/>
        </w:rPr>
        <w:t>MULTICULTURAL LITERATURE</w:t>
      </w:r>
    </w:p>
    <w:p w:rsidR="009C2A36" w:rsidRPr="00A407ED" w:rsidRDefault="003069B7" w:rsidP="00002D10">
      <w:pPr>
        <w:spacing w:line="240" w:lineRule="auto"/>
        <w:contextualSpacing/>
        <w:jc w:val="center"/>
        <w:rPr>
          <w:rFonts w:ascii="Rockwell Extra Bold" w:hAnsi="Rockwell Extra Bold"/>
          <w:b/>
          <w:sz w:val="24"/>
          <w:szCs w:val="24"/>
        </w:rPr>
      </w:pPr>
      <w:r w:rsidRPr="00A407ED">
        <w:rPr>
          <w:rFonts w:ascii="Rockwell Extra Bold" w:hAnsi="Rockwell Extra Bold"/>
          <w:b/>
          <w:sz w:val="24"/>
          <w:szCs w:val="24"/>
        </w:rPr>
        <w:t xml:space="preserve">NOVEL FINAL PROJECT: Due </w:t>
      </w:r>
      <w:r w:rsidR="00457A06" w:rsidRPr="00457A06">
        <w:rPr>
          <w:rFonts w:ascii="Rockwell Extra Bold" w:hAnsi="Rockwell Extra Bold"/>
          <w:b/>
          <w:sz w:val="24"/>
          <w:szCs w:val="24"/>
          <w:u w:val="single"/>
        </w:rPr>
        <w:t>April 2-3, 2020</w:t>
      </w:r>
    </w:p>
    <w:p w:rsidR="00002D10" w:rsidRPr="00002D10" w:rsidRDefault="00002D10" w:rsidP="00002D10">
      <w:pPr>
        <w:spacing w:line="240" w:lineRule="auto"/>
        <w:contextualSpacing/>
        <w:rPr>
          <w:rFonts w:ascii="Century Gothic" w:hAnsi="Century Gothic"/>
          <w:b/>
        </w:rPr>
      </w:pPr>
    </w:p>
    <w:p w:rsidR="00002D10" w:rsidRPr="00002D10" w:rsidRDefault="00002D10">
      <w:pPr>
        <w:rPr>
          <w:rFonts w:ascii="Rockwell Extra Bold" w:hAnsi="Rockwell Extra Bold"/>
          <w:b/>
          <w:sz w:val="24"/>
          <w:szCs w:val="24"/>
          <w:u w:val="single"/>
        </w:rPr>
      </w:pPr>
      <w:r w:rsidRPr="00002D10">
        <w:rPr>
          <w:rFonts w:ascii="Rockwell Extra Bold" w:hAnsi="Rockwell Extra Bold"/>
          <w:b/>
          <w:sz w:val="24"/>
          <w:szCs w:val="24"/>
          <w:u w:val="single"/>
        </w:rPr>
        <w:t>DESCRIPTION</w:t>
      </w:r>
      <w:r w:rsidR="00DD6667">
        <w:rPr>
          <w:rFonts w:ascii="Rockwell Extra Bold" w:hAnsi="Rockwell Extra Bold"/>
          <w:b/>
          <w:sz w:val="24"/>
          <w:szCs w:val="24"/>
          <w:u w:val="single"/>
        </w:rPr>
        <w:t xml:space="preserve">: </w:t>
      </w:r>
      <w:r w:rsidR="00641481">
        <w:rPr>
          <w:rFonts w:ascii="Rockwell Extra Bold" w:hAnsi="Rockwell Extra Bold"/>
          <w:b/>
          <w:sz w:val="24"/>
          <w:szCs w:val="24"/>
          <w:u w:val="single"/>
        </w:rPr>
        <w:t>Scene Reenactment</w:t>
      </w:r>
    </w:p>
    <w:p w:rsidR="00641481" w:rsidRPr="00641481" w:rsidRDefault="00641481" w:rsidP="00641481">
      <w:pPr>
        <w:rPr>
          <w:rFonts w:ascii="Century Gothic" w:hAnsi="Century Gothic"/>
        </w:rPr>
      </w:pPr>
      <w:r w:rsidRPr="00641481">
        <w:rPr>
          <w:rFonts w:ascii="Century Gothic" w:hAnsi="Century Gothic"/>
        </w:rPr>
        <w:t>Choose a scene from the text to act out in a dramatic scene with up to 4 people (OR) Create an alternate ending to the text to dramatize.)</w:t>
      </w:r>
    </w:p>
    <w:p w:rsidR="003069B7" w:rsidRPr="00002D10" w:rsidRDefault="003069B7">
      <w:pPr>
        <w:rPr>
          <w:rFonts w:ascii="Rockwell Extra Bold" w:hAnsi="Rockwell Extra Bold"/>
          <w:b/>
          <w:sz w:val="24"/>
          <w:szCs w:val="24"/>
          <w:u w:val="single"/>
        </w:rPr>
      </w:pPr>
      <w:r w:rsidRPr="00002D10">
        <w:rPr>
          <w:rFonts w:ascii="Rockwell Extra Bold" w:hAnsi="Rockwell Extra Bold"/>
          <w:b/>
          <w:sz w:val="24"/>
          <w:szCs w:val="24"/>
          <w:u w:val="single"/>
        </w:rPr>
        <w:t>PROJECT SPECIFICATIONS</w:t>
      </w:r>
    </w:p>
    <w:p w:rsidR="003069B7" w:rsidRPr="00002D10" w:rsidRDefault="00641481">
      <w:pPr>
        <w:rPr>
          <w:rFonts w:ascii="Century Gothic" w:hAnsi="Century Gothic"/>
        </w:rPr>
      </w:pPr>
      <w:r>
        <w:rPr>
          <w:rFonts w:ascii="Century Gothic" w:hAnsi="Century Gothic"/>
          <w:b/>
        </w:rPr>
        <w:t>Final Product: Edited Video or Live Performance of Scene</w:t>
      </w:r>
      <w:r w:rsidR="00A759E9">
        <w:rPr>
          <w:rFonts w:ascii="Century Gothic" w:hAnsi="Century Gothic"/>
          <w:b/>
        </w:rPr>
        <w:t xml:space="preserve"> + Informal Script</w:t>
      </w:r>
    </w:p>
    <w:p w:rsidR="003069B7" w:rsidRPr="00002D10" w:rsidRDefault="007141D6">
      <w:pPr>
        <w:rPr>
          <w:rFonts w:ascii="Century Gothic" w:hAnsi="Century Gothic"/>
        </w:rPr>
      </w:pPr>
      <w:r>
        <w:rPr>
          <w:rFonts w:ascii="Century Gothic" w:hAnsi="Century Gothic"/>
          <w:b/>
        </w:rPr>
        <w:t>Student Roles</w:t>
      </w:r>
      <w:r w:rsidR="003069B7" w:rsidRPr="00002D10">
        <w:rPr>
          <w:rFonts w:ascii="Century Gothic" w:hAnsi="Century Gothic"/>
        </w:rPr>
        <w:t xml:space="preserve">: </w:t>
      </w:r>
      <w:r>
        <w:rPr>
          <w:rFonts w:ascii="Century Gothic" w:hAnsi="Century Gothic"/>
        </w:rPr>
        <w:t>All students must act/perform in the scene, and acting should be believable.</w:t>
      </w:r>
    </w:p>
    <w:p w:rsidR="003069B7" w:rsidRPr="00002D10" w:rsidRDefault="007141D6">
      <w:pPr>
        <w:rPr>
          <w:rFonts w:ascii="Century Gothic" w:hAnsi="Century Gothic"/>
        </w:rPr>
      </w:pPr>
      <w:r>
        <w:rPr>
          <w:rFonts w:ascii="Century Gothic" w:hAnsi="Century Gothic"/>
          <w:b/>
        </w:rPr>
        <w:t>Costume/Props</w:t>
      </w:r>
      <w:r w:rsidR="003069B7" w:rsidRPr="00002D10">
        <w:rPr>
          <w:rFonts w:ascii="Century Gothic" w:hAnsi="Century Gothic"/>
        </w:rPr>
        <w:t xml:space="preserve">: </w:t>
      </w:r>
      <w:r>
        <w:rPr>
          <w:rFonts w:ascii="Century Gothic" w:hAnsi="Century Gothic"/>
        </w:rPr>
        <w:t>Set locations, choice of costume, and use of props should be carefully selected to enhance the quality of the scene.</w:t>
      </w:r>
    </w:p>
    <w:p w:rsidR="003069B7" w:rsidRPr="00002D10" w:rsidRDefault="003069B7">
      <w:pPr>
        <w:rPr>
          <w:rFonts w:ascii="Rockwell Extra Bold" w:hAnsi="Rockwell Extra Bold"/>
          <w:b/>
          <w:sz w:val="24"/>
          <w:szCs w:val="24"/>
          <w:u w:val="single"/>
        </w:rPr>
      </w:pPr>
      <w:r w:rsidRPr="00002D10">
        <w:rPr>
          <w:rFonts w:ascii="Rockwell Extra Bold" w:hAnsi="Rockwell Extra Bold"/>
          <w:b/>
          <w:sz w:val="24"/>
          <w:szCs w:val="24"/>
          <w:u w:val="single"/>
        </w:rPr>
        <w:t>PROJECT RUBRIC</w:t>
      </w:r>
    </w:p>
    <w:p w:rsidR="003069B7" w:rsidRPr="00002D10" w:rsidRDefault="00A759E9">
      <w:pPr>
        <w:rPr>
          <w:rFonts w:ascii="Century Gothic" w:hAnsi="Century Gothic"/>
        </w:rPr>
      </w:pPr>
      <w:r>
        <w:rPr>
          <w:rFonts w:ascii="Century Gothic" w:hAnsi="Century Gothic"/>
          <w:b/>
        </w:rPr>
        <w:t xml:space="preserve">Final Product </w:t>
      </w:r>
      <w:r w:rsidR="003069B7" w:rsidRPr="00002D10">
        <w:rPr>
          <w:rFonts w:ascii="Century Gothic" w:hAnsi="Century Gothic"/>
          <w:b/>
        </w:rPr>
        <w:t>(</w:t>
      </w:r>
      <w:r w:rsidR="001806F4">
        <w:rPr>
          <w:rFonts w:ascii="Century Gothic" w:hAnsi="Century Gothic"/>
          <w:b/>
        </w:rPr>
        <w:t>7</w:t>
      </w:r>
      <w:bookmarkStart w:id="0" w:name="_GoBack"/>
      <w:bookmarkEnd w:id="0"/>
      <w:r>
        <w:rPr>
          <w:rFonts w:ascii="Century Gothic" w:hAnsi="Century Gothic"/>
          <w:b/>
        </w:rPr>
        <w:t>0</w:t>
      </w:r>
      <w:r w:rsidR="003069B7" w:rsidRPr="00002D10">
        <w:rPr>
          <w:rFonts w:ascii="Century Gothic" w:hAnsi="Century Gothic"/>
          <w:b/>
        </w:rPr>
        <w:t>)</w:t>
      </w:r>
      <w:r w:rsidR="003069B7" w:rsidRPr="00002D10">
        <w:rPr>
          <w:rFonts w:ascii="Century Gothic" w:hAnsi="Century Gothic"/>
        </w:rPr>
        <w:t xml:space="preserve">: </w:t>
      </w:r>
      <w:r>
        <w:rPr>
          <w:rFonts w:ascii="Century Gothic" w:hAnsi="Century Gothic"/>
        </w:rPr>
        <w:t xml:space="preserve">Live (or) edited video of scene is realistic, and accurately depicts the approved scene from the text or alternate ending to the novel.  Actors and actresses are believable, and interacted well with each other in the scene.  </w:t>
      </w:r>
    </w:p>
    <w:p w:rsidR="003069B7" w:rsidRPr="00002D10" w:rsidRDefault="00A759E9">
      <w:pPr>
        <w:rPr>
          <w:rFonts w:ascii="Century Gothic" w:hAnsi="Century Gothic"/>
        </w:rPr>
      </w:pPr>
      <w:r>
        <w:rPr>
          <w:rFonts w:ascii="Century Gothic" w:hAnsi="Century Gothic"/>
          <w:b/>
        </w:rPr>
        <w:t>Set + Costume + Props</w:t>
      </w:r>
      <w:r w:rsidR="003069B7" w:rsidRPr="00002D10">
        <w:rPr>
          <w:rFonts w:ascii="Century Gothic" w:hAnsi="Century Gothic"/>
          <w:b/>
        </w:rPr>
        <w:t xml:space="preserve"> (</w:t>
      </w:r>
      <w:r w:rsidR="001806F4">
        <w:rPr>
          <w:rFonts w:ascii="Century Gothic" w:hAnsi="Century Gothic"/>
          <w:b/>
        </w:rPr>
        <w:t>20</w:t>
      </w:r>
      <w:r w:rsidR="003069B7" w:rsidRPr="00002D10">
        <w:rPr>
          <w:rFonts w:ascii="Century Gothic" w:hAnsi="Century Gothic"/>
          <w:b/>
        </w:rPr>
        <w:t>)</w:t>
      </w:r>
      <w:r w:rsidR="003069B7" w:rsidRPr="00002D10">
        <w:rPr>
          <w:rFonts w:ascii="Century Gothic" w:hAnsi="Century Gothic"/>
        </w:rPr>
        <w:t xml:space="preserve">: </w:t>
      </w:r>
      <w:r>
        <w:rPr>
          <w:rFonts w:ascii="Century Gothic" w:hAnsi="Century Gothic"/>
        </w:rPr>
        <w:t>Set locations are appropriate, while costumes and props were carefully chosen to enhance the scene.</w:t>
      </w:r>
    </w:p>
    <w:p w:rsidR="00497BE3" w:rsidRDefault="00A759E9">
      <w:pPr>
        <w:rPr>
          <w:rFonts w:ascii="Century Gothic" w:hAnsi="Century Gothic"/>
        </w:rPr>
      </w:pPr>
      <w:r>
        <w:rPr>
          <w:rFonts w:ascii="Century Gothic" w:hAnsi="Century Gothic"/>
          <w:b/>
        </w:rPr>
        <w:t>Informal Script</w:t>
      </w:r>
      <w:r w:rsidR="003069B7" w:rsidRPr="00002D10">
        <w:rPr>
          <w:rFonts w:ascii="Century Gothic" w:hAnsi="Century Gothic"/>
          <w:b/>
        </w:rPr>
        <w:t xml:space="preserve"> (10)</w:t>
      </w:r>
      <w:r w:rsidR="003069B7" w:rsidRPr="00002D10">
        <w:rPr>
          <w:rFonts w:ascii="Century Gothic" w:hAnsi="Century Gothic"/>
        </w:rPr>
        <w:t xml:space="preserve">: </w:t>
      </w:r>
      <w:r>
        <w:rPr>
          <w:rFonts w:ascii="Century Gothic" w:hAnsi="Century Gothic"/>
        </w:rPr>
        <w:t>Handwritten or typed lines should coincide with the speaking roles of characters in the scene (video or live).</w:t>
      </w:r>
    </w:p>
    <w:p w:rsidR="00497BE3" w:rsidRPr="00497BE3" w:rsidRDefault="00497BE3" w:rsidP="00497BE3">
      <w:pPr>
        <w:jc w:val="center"/>
        <w:rPr>
          <w:rFonts w:ascii="Rockwell Extra Bold" w:hAnsi="Rockwell Extra Bold"/>
          <w:b/>
          <w:sz w:val="24"/>
          <w:szCs w:val="24"/>
        </w:rPr>
      </w:pPr>
      <w:r>
        <w:rPr>
          <w:rFonts w:ascii="Rockwell Extra Bold" w:hAnsi="Rockwell Extra Bold"/>
          <w:b/>
          <w:sz w:val="24"/>
          <w:szCs w:val="24"/>
        </w:rPr>
        <w:t>*</w:t>
      </w:r>
      <w:r w:rsidR="007141D6">
        <w:rPr>
          <w:rFonts w:ascii="Rockwell Extra Bold" w:hAnsi="Rockwell Extra Bold"/>
          <w:b/>
          <w:sz w:val="24"/>
          <w:szCs w:val="24"/>
        </w:rPr>
        <w:t xml:space="preserve">YOU WILL BE ALLOWED </w:t>
      </w:r>
      <w:r w:rsidR="00B62D46" w:rsidRPr="00B62D46">
        <w:rPr>
          <w:rFonts w:ascii="Rockwell Extra Bold" w:hAnsi="Rockwell Extra Bold"/>
          <w:b/>
          <w:i/>
          <w:sz w:val="24"/>
          <w:szCs w:val="24"/>
        </w:rPr>
        <w:t>SOME TIME</w:t>
      </w:r>
      <w:r w:rsidR="00B62D46">
        <w:rPr>
          <w:rFonts w:ascii="Rockwell Extra Bold" w:hAnsi="Rockwell Extra Bold"/>
          <w:b/>
          <w:sz w:val="24"/>
          <w:szCs w:val="24"/>
        </w:rPr>
        <w:t xml:space="preserve"> </w:t>
      </w:r>
      <w:r w:rsidR="007141D6">
        <w:rPr>
          <w:rFonts w:ascii="Rockwell Extra Bold" w:hAnsi="Rockwell Extra Bold"/>
          <w:b/>
          <w:sz w:val="24"/>
          <w:szCs w:val="24"/>
        </w:rPr>
        <w:t>TO FILM WHILE</w:t>
      </w:r>
      <w:r>
        <w:rPr>
          <w:rFonts w:ascii="Rockwell Extra Bold" w:hAnsi="Rockwell Extra Bold"/>
          <w:b/>
          <w:sz w:val="24"/>
          <w:szCs w:val="24"/>
        </w:rPr>
        <w:t xml:space="preserve"> IN CLASS</w:t>
      </w:r>
      <w:r w:rsidR="007141D6">
        <w:rPr>
          <w:rFonts w:ascii="Rockwell Extra Bold" w:hAnsi="Rockwell Extra Bold"/>
          <w:b/>
          <w:sz w:val="24"/>
          <w:szCs w:val="24"/>
        </w:rPr>
        <w:t xml:space="preserve"> (DEPENDENT UPON LOCATION)</w:t>
      </w:r>
      <w:r>
        <w:rPr>
          <w:rFonts w:ascii="Rockwell Extra Bold" w:hAnsi="Rockwell Extra Bold"/>
          <w:b/>
          <w:sz w:val="24"/>
          <w:szCs w:val="24"/>
        </w:rPr>
        <w:t xml:space="preserve"> </w:t>
      </w:r>
      <w:r w:rsidR="007141D6">
        <w:rPr>
          <w:rFonts w:ascii="Rockwell Extra Bold" w:hAnsi="Rockwell Extra Bold"/>
          <w:b/>
          <w:sz w:val="24"/>
          <w:szCs w:val="24"/>
        </w:rPr>
        <w:t xml:space="preserve">DURING </w:t>
      </w:r>
      <w:r>
        <w:rPr>
          <w:rFonts w:ascii="Rockwell Extra Bold" w:hAnsi="Rockwell Extra Bold"/>
          <w:b/>
          <w:sz w:val="24"/>
          <w:szCs w:val="24"/>
        </w:rPr>
        <w:t xml:space="preserve">THE WEEK OF </w:t>
      </w:r>
      <w:r w:rsidR="00457A06" w:rsidRPr="00457A06">
        <w:rPr>
          <w:rFonts w:ascii="Rockwell Extra Bold" w:hAnsi="Rockwell Extra Bold"/>
          <w:b/>
          <w:sz w:val="24"/>
          <w:szCs w:val="24"/>
          <w:u w:val="single"/>
        </w:rPr>
        <w:t>March 30</w:t>
      </w:r>
      <w:r w:rsidR="00457A06" w:rsidRPr="00457A06">
        <w:rPr>
          <w:rFonts w:ascii="Rockwell Extra Bold" w:hAnsi="Rockwell Extra Bold"/>
          <w:b/>
          <w:sz w:val="24"/>
          <w:szCs w:val="24"/>
          <w:u w:val="single"/>
          <w:vertAlign w:val="superscript"/>
        </w:rPr>
        <w:t>th</w:t>
      </w:r>
      <w:r w:rsidR="00457A06">
        <w:rPr>
          <w:rFonts w:ascii="Rockwell Extra Bold" w:hAnsi="Rockwell Extra Bold"/>
          <w:b/>
          <w:sz w:val="24"/>
          <w:szCs w:val="24"/>
        </w:rPr>
        <w:t>.</w:t>
      </w:r>
    </w:p>
    <w:p w:rsidR="00497BE3" w:rsidRPr="00002D10" w:rsidRDefault="00497BE3">
      <w:pPr>
        <w:rPr>
          <w:rFonts w:ascii="Century Gothic" w:hAnsi="Century Gothic"/>
        </w:rPr>
      </w:pPr>
    </w:p>
    <w:sectPr w:rsidR="00497BE3" w:rsidRPr="00002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A6BF2"/>
    <w:multiLevelType w:val="hybridMultilevel"/>
    <w:tmpl w:val="C902DBC8"/>
    <w:lvl w:ilvl="0" w:tplc="D73E18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9B7"/>
    <w:rsid w:val="00002D10"/>
    <w:rsid w:val="001806F4"/>
    <w:rsid w:val="001B0F5B"/>
    <w:rsid w:val="001D7939"/>
    <w:rsid w:val="003069B7"/>
    <w:rsid w:val="00424A11"/>
    <w:rsid w:val="00457A06"/>
    <w:rsid w:val="00497BE3"/>
    <w:rsid w:val="00545454"/>
    <w:rsid w:val="005663A2"/>
    <w:rsid w:val="00641481"/>
    <w:rsid w:val="007141D6"/>
    <w:rsid w:val="00A407ED"/>
    <w:rsid w:val="00A759E9"/>
    <w:rsid w:val="00B62D46"/>
    <w:rsid w:val="00DD6667"/>
    <w:rsid w:val="00ED7DE4"/>
    <w:rsid w:val="00F37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6A8C9"/>
  <w15:chartTrackingRefBased/>
  <w15:docId w15:val="{3BE922CA-C455-42F5-90F0-4C3B4FA5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7B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B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Douglas County Schools</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Reid</dc:creator>
  <cp:keywords/>
  <dc:description/>
  <cp:lastModifiedBy>Kira Reid</cp:lastModifiedBy>
  <cp:revision>5</cp:revision>
  <cp:lastPrinted>2020-03-10T19:39:00Z</cp:lastPrinted>
  <dcterms:created xsi:type="dcterms:W3CDTF">2020-03-10T19:17:00Z</dcterms:created>
  <dcterms:modified xsi:type="dcterms:W3CDTF">2020-03-10T19:39:00Z</dcterms:modified>
</cp:coreProperties>
</file>